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8236" w14:textId="4EBD1D99" w:rsidR="00F42F65" w:rsidRPr="00744178" w:rsidRDefault="00F42F65" w:rsidP="00D460A1">
      <w:pPr>
        <w:spacing w:line="252" w:lineRule="auto"/>
        <w:jc w:val="center"/>
        <w:rPr>
          <w:rFonts w:asciiTheme="minorHAnsi" w:hAnsiTheme="minorHAnsi" w:cstheme="minorHAnsi"/>
          <w:b/>
          <w:lang w:val="en-GB"/>
        </w:rPr>
      </w:pPr>
      <w:r w:rsidRPr="00744178">
        <w:rPr>
          <w:rFonts w:asciiTheme="minorHAnsi" w:hAnsiTheme="minorHAnsi" w:cstheme="minorHAnsi"/>
          <w:b/>
          <w:lang w:val="en-GB"/>
        </w:rPr>
        <w:t xml:space="preserve">Compliance with the </w:t>
      </w:r>
      <w:r w:rsidR="00013314" w:rsidRPr="00744178">
        <w:rPr>
          <w:rFonts w:asciiTheme="minorHAnsi" w:hAnsiTheme="minorHAnsi" w:cstheme="minorHAnsi"/>
          <w:b/>
          <w:lang w:val="en-GB"/>
        </w:rPr>
        <w:t>eligibility criteria (</w:t>
      </w:r>
      <w:r w:rsidR="00997A4A" w:rsidRPr="00744178">
        <w:rPr>
          <w:rFonts w:asciiTheme="minorHAnsi" w:hAnsiTheme="minorHAnsi" w:cstheme="minorHAnsi"/>
          <w:b/>
          <w:lang w:val="en-GB"/>
        </w:rPr>
        <w:t>residency</w:t>
      </w:r>
      <w:r w:rsidR="00013314" w:rsidRPr="00744178">
        <w:rPr>
          <w:rFonts w:asciiTheme="minorHAnsi" w:hAnsiTheme="minorHAnsi" w:cstheme="minorHAnsi"/>
          <w:b/>
          <w:lang w:val="en-GB"/>
        </w:rPr>
        <w:t>, m</w:t>
      </w:r>
      <w:r w:rsidRPr="00744178">
        <w:rPr>
          <w:rFonts w:asciiTheme="minorHAnsi" w:hAnsiTheme="minorHAnsi" w:cstheme="minorHAnsi"/>
          <w:b/>
          <w:lang w:val="en-GB"/>
        </w:rPr>
        <w:t>obility</w:t>
      </w:r>
      <w:r w:rsidR="00013314" w:rsidRPr="00744178">
        <w:rPr>
          <w:rFonts w:asciiTheme="minorHAnsi" w:hAnsiTheme="minorHAnsi" w:cstheme="minorHAnsi"/>
          <w:b/>
          <w:lang w:val="en-GB"/>
        </w:rPr>
        <w:t xml:space="preserve">, research </w:t>
      </w:r>
      <w:r w:rsidR="00DD5CF8" w:rsidRPr="00744178">
        <w:rPr>
          <w:rFonts w:asciiTheme="minorHAnsi" w:hAnsiTheme="minorHAnsi" w:cstheme="minorHAnsi"/>
          <w:b/>
          <w:lang w:val="en-GB"/>
        </w:rPr>
        <w:t xml:space="preserve">career </w:t>
      </w:r>
      <w:r w:rsidR="00013314" w:rsidRPr="00744178">
        <w:rPr>
          <w:rFonts w:asciiTheme="minorHAnsi" w:hAnsiTheme="minorHAnsi" w:cstheme="minorHAnsi"/>
          <w:b/>
          <w:lang w:val="en-GB"/>
        </w:rPr>
        <w:t>break</w:t>
      </w:r>
      <w:r w:rsidR="002F5C60" w:rsidRPr="00744178">
        <w:rPr>
          <w:rFonts w:asciiTheme="minorHAnsi" w:hAnsiTheme="minorHAnsi" w:cstheme="minorHAnsi"/>
          <w:b/>
          <w:lang w:val="en-GB"/>
        </w:rPr>
        <w:t>s</w:t>
      </w:r>
      <w:r w:rsidR="00013314" w:rsidRPr="00744178">
        <w:rPr>
          <w:rFonts w:asciiTheme="minorHAnsi" w:hAnsiTheme="minorHAnsi" w:cstheme="minorHAnsi"/>
          <w:b/>
          <w:lang w:val="en-GB"/>
        </w:rPr>
        <w:t>)</w:t>
      </w:r>
    </w:p>
    <w:p w14:paraId="72525188" w14:textId="54D4B702" w:rsidR="00401A76" w:rsidRPr="00744178" w:rsidRDefault="00401A76" w:rsidP="000D7B61">
      <w:pPr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7F7DB99D" w14:textId="77777777" w:rsidR="000D7B61" w:rsidRPr="00744178" w:rsidRDefault="000D7B61" w:rsidP="000D7B61">
      <w:pPr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0AD44582" w14:textId="77777777" w:rsidR="00FD55FB" w:rsidRPr="00744178" w:rsidRDefault="00FD55FB" w:rsidP="1B02CFC1">
      <w:pPr>
        <w:spacing w:after="120" w:line="252" w:lineRule="auto"/>
        <w:rPr>
          <w:rFonts w:asciiTheme="minorHAnsi" w:hAnsiTheme="minorHAnsi" w:cstheme="minorBidi"/>
          <w:b/>
          <w:bCs/>
        </w:rPr>
      </w:pPr>
      <w:r w:rsidRPr="1B02CFC1">
        <w:rPr>
          <w:rFonts w:asciiTheme="minorHAnsi" w:hAnsiTheme="minorHAnsi" w:cstheme="minorBidi"/>
          <w:b/>
          <w:bCs/>
        </w:rPr>
        <w:t>Proposal ID no:</w:t>
      </w:r>
    </w:p>
    <w:p w14:paraId="0C7B354A" w14:textId="77777777" w:rsidR="00FD55FB" w:rsidRPr="00744178" w:rsidRDefault="00FD55FB" w:rsidP="1B02CFC1">
      <w:pPr>
        <w:spacing w:after="120" w:line="252" w:lineRule="auto"/>
        <w:rPr>
          <w:rFonts w:asciiTheme="minorHAnsi" w:hAnsiTheme="minorHAnsi" w:cstheme="minorBidi"/>
          <w:b/>
          <w:bCs/>
        </w:rPr>
      </w:pPr>
      <w:r w:rsidRPr="1B02CFC1">
        <w:rPr>
          <w:rFonts w:asciiTheme="minorHAnsi" w:hAnsiTheme="minorHAnsi" w:cstheme="minorBidi"/>
          <w:b/>
          <w:bCs/>
        </w:rPr>
        <w:t>Proposal title:</w:t>
      </w:r>
    </w:p>
    <w:p w14:paraId="6DB82009" w14:textId="1F34C2C6" w:rsidR="00FD55FB" w:rsidRPr="00744178" w:rsidRDefault="00FD55FB" w:rsidP="1B02CFC1">
      <w:pPr>
        <w:spacing w:after="120" w:line="252" w:lineRule="auto"/>
        <w:rPr>
          <w:rFonts w:asciiTheme="minorHAnsi" w:hAnsiTheme="minorHAnsi" w:cstheme="minorBidi"/>
          <w:b/>
          <w:bCs/>
        </w:rPr>
      </w:pPr>
      <w:r w:rsidRPr="1B02CFC1">
        <w:rPr>
          <w:rFonts w:asciiTheme="minorHAnsi" w:hAnsiTheme="minorHAnsi" w:cstheme="minorBidi"/>
          <w:b/>
          <w:bCs/>
        </w:rPr>
        <w:t>Name and surname of the Applicant (Principal Investigator):</w:t>
      </w:r>
    </w:p>
    <w:p w14:paraId="4BB1F666" w14:textId="77777777" w:rsidR="00FD55FB" w:rsidRPr="00744178" w:rsidRDefault="00FD55FB" w:rsidP="1B02CFC1">
      <w:pPr>
        <w:spacing w:after="120" w:line="252" w:lineRule="auto"/>
        <w:rPr>
          <w:rFonts w:asciiTheme="minorHAnsi" w:hAnsiTheme="minorHAnsi" w:cstheme="minorBidi"/>
          <w:b/>
          <w:bCs/>
        </w:rPr>
      </w:pPr>
      <w:r w:rsidRPr="1B02CFC1">
        <w:rPr>
          <w:rFonts w:asciiTheme="minorHAnsi" w:hAnsiTheme="minorHAnsi" w:cstheme="minorBidi"/>
          <w:b/>
          <w:bCs/>
        </w:rPr>
        <w:t>Name of the Host Institution:</w:t>
      </w:r>
    </w:p>
    <w:p w14:paraId="5D5E2AD6" w14:textId="7B9C9E6E" w:rsidR="00F42F65" w:rsidRPr="00744178" w:rsidRDefault="00401A76" w:rsidP="00D460A1">
      <w:pPr>
        <w:spacing w:line="252" w:lineRule="auto"/>
        <w:rPr>
          <w:rFonts w:asciiTheme="minorHAnsi" w:hAnsiTheme="minorHAnsi" w:cstheme="minorHAnsi"/>
          <w:b/>
          <w:lang w:val="en-GB"/>
        </w:rPr>
      </w:pPr>
      <w:r w:rsidRPr="00744178">
        <w:rPr>
          <w:rFonts w:asciiTheme="minorHAnsi" w:hAnsiTheme="minorHAnsi" w:cstheme="minorHAnsi"/>
          <w:b/>
          <w:lang w:val="en-GB"/>
        </w:rPr>
        <w:t>PART I</w:t>
      </w:r>
    </w:p>
    <w:p w14:paraId="617EEDE4" w14:textId="6B61068E" w:rsidR="00997A4A" w:rsidRPr="00682A50" w:rsidRDefault="00F42F65" w:rsidP="00D460A1">
      <w:pPr>
        <w:spacing w:line="252" w:lineRule="auto"/>
        <w:jc w:val="both"/>
        <w:rPr>
          <w:rFonts w:asciiTheme="minorHAnsi" w:hAnsiTheme="minorHAnsi" w:cstheme="minorHAnsi"/>
          <w:lang w:val="en-GB"/>
        </w:rPr>
      </w:pPr>
      <w:r w:rsidRPr="00682A50">
        <w:rPr>
          <w:rFonts w:asciiTheme="minorHAnsi" w:hAnsiTheme="minorHAnsi" w:cstheme="minorHAnsi"/>
          <w:lang w:val="en-GB"/>
        </w:rPr>
        <w:t>Indicate the period(s) and the country/countries in which the Principal Investigator</w:t>
      </w:r>
      <w:r w:rsidR="00997A4A" w:rsidRPr="00682A50">
        <w:rPr>
          <w:rFonts w:asciiTheme="minorHAnsi" w:hAnsiTheme="minorHAnsi" w:cstheme="minorHAnsi"/>
          <w:lang w:val="en-GB"/>
        </w:rPr>
        <w:t xml:space="preserve"> (PI)</w:t>
      </w:r>
      <w:r w:rsidRPr="00682A50">
        <w:rPr>
          <w:rFonts w:asciiTheme="minorHAnsi" w:hAnsiTheme="minorHAnsi" w:cstheme="minorHAnsi"/>
          <w:lang w:val="en-GB"/>
        </w:rPr>
        <w:t xml:space="preserve"> has legally resided and/or carried out his/her main activity (work, studies, etc.) during the last </w:t>
      </w:r>
      <w:r w:rsidR="00AB4FDF" w:rsidRPr="00682A50">
        <w:rPr>
          <w:rFonts w:asciiTheme="minorHAnsi" w:hAnsiTheme="minorHAnsi" w:cstheme="minorHAnsi"/>
          <w:lang w:val="en-GB"/>
        </w:rPr>
        <w:t xml:space="preserve">three </w:t>
      </w:r>
      <w:r w:rsidRPr="00682A50">
        <w:rPr>
          <w:rFonts w:asciiTheme="minorHAnsi" w:hAnsiTheme="minorHAnsi" w:cstheme="minorHAnsi"/>
          <w:lang w:val="en-GB"/>
        </w:rPr>
        <w:t xml:space="preserve">years up until the </w:t>
      </w:r>
      <w:r w:rsidR="00997A4A" w:rsidRPr="00682A50">
        <w:rPr>
          <w:rFonts w:asciiTheme="minorHAnsi" w:hAnsiTheme="minorHAnsi" w:cstheme="minorHAnsi"/>
          <w:lang w:val="en-GB"/>
        </w:rPr>
        <w:t>opening</w:t>
      </w:r>
      <w:r w:rsidRPr="00682A50">
        <w:rPr>
          <w:rFonts w:asciiTheme="minorHAnsi" w:hAnsiTheme="minorHAnsi" w:cstheme="minorHAnsi"/>
          <w:lang w:val="en-GB"/>
        </w:rPr>
        <w:t xml:space="preserve"> of the call for proposals</w:t>
      </w:r>
      <w:r w:rsidR="00AB4FDF" w:rsidRPr="00682A50">
        <w:rPr>
          <w:rFonts w:asciiTheme="minorHAnsi" w:hAnsiTheme="minorHAnsi" w:cstheme="minorHAnsi"/>
          <w:lang w:val="en-GB"/>
        </w:rPr>
        <w:t>,</w:t>
      </w:r>
      <w:r w:rsidRPr="00682A50">
        <w:rPr>
          <w:rFonts w:asciiTheme="minorHAnsi" w:hAnsiTheme="minorHAnsi" w:cstheme="minorHAnsi"/>
          <w:lang w:val="en-GB"/>
        </w:rPr>
        <w:t xml:space="preserve"> </w:t>
      </w:r>
      <w:r w:rsidRPr="00682A50">
        <w:rPr>
          <w:rFonts w:asciiTheme="minorHAnsi" w:hAnsiTheme="minorHAnsi" w:cstheme="minorHAnsi"/>
          <w:b/>
          <w:lang w:val="en-GB"/>
        </w:rPr>
        <w:t>i.e. between 15 September 2018 and 14 September 2021</w:t>
      </w:r>
      <w:r w:rsidRPr="00682A50">
        <w:rPr>
          <w:rFonts w:asciiTheme="minorHAnsi" w:hAnsiTheme="minorHAnsi" w:cstheme="minorHAnsi"/>
          <w:lang w:val="en-GB"/>
        </w:rPr>
        <w:t xml:space="preserve">. </w:t>
      </w:r>
    </w:p>
    <w:p w14:paraId="282B64EC" w14:textId="2DD18D53" w:rsidR="00F42F65" w:rsidRPr="00682A50" w:rsidRDefault="00F42F65" w:rsidP="00D460A1">
      <w:pPr>
        <w:pStyle w:val="Akapitzlist"/>
        <w:numPr>
          <w:ilvl w:val="0"/>
          <w:numId w:val="5"/>
        </w:numPr>
        <w:spacing w:line="252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82A50">
        <w:rPr>
          <w:rFonts w:asciiTheme="minorHAnsi" w:hAnsiTheme="minorHAnsi" w:cstheme="minorHAnsi"/>
          <w:i/>
          <w:iCs/>
          <w:lang w:val="en-GB"/>
        </w:rPr>
        <w:t xml:space="preserve">Please fill in this section </w:t>
      </w:r>
      <w:r w:rsidR="004B3347" w:rsidRPr="00682A50">
        <w:rPr>
          <w:rFonts w:asciiTheme="minorHAnsi" w:hAnsiTheme="minorHAnsi" w:cstheme="minorHAnsi"/>
          <w:i/>
          <w:iCs/>
          <w:lang w:val="en-GB"/>
        </w:rPr>
        <w:t xml:space="preserve">in English, </w:t>
      </w:r>
      <w:r w:rsidRPr="00682A50">
        <w:rPr>
          <w:rFonts w:asciiTheme="minorHAnsi" w:hAnsiTheme="minorHAnsi" w:cstheme="minorHAnsi"/>
          <w:i/>
          <w:iCs/>
          <w:lang w:val="en-GB"/>
        </w:rPr>
        <w:t>without gaps</w:t>
      </w:r>
      <w:r w:rsidR="004B3347" w:rsidRPr="00682A50">
        <w:rPr>
          <w:rFonts w:asciiTheme="minorHAnsi" w:hAnsiTheme="minorHAnsi" w:cstheme="minorHAnsi"/>
          <w:i/>
          <w:iCs/>
          <w:lang w:val="en-GB"/>
        </w:rPr>
        <w:t>,</w:t>
      </w:r>
      <w:r w:rsidRPr="00682A50">
        <w:rPr>
          <w:rFonts w:asciiTheme="minorHAnsi" w:hAnsiTheme="minorHAnsi" w:cstheme="minorHAnsi"/>
          <w:i/>
          <w:iCs/>
          <w:lang w:val="en-GB"/>
        </w:rPr>
        <w:t xml:space="preserve"> until the </w:t>
      </w:r>
      <w:r w:rsidR="00997A4A" w:rsidRPr="00682A50">
        <w:rPr>
          <w:rFonts w:asciiTheme="minorHAnsi" w:hAnsiTheme="minorHAnsi" w:cstheme="minorHAnsi"/>
          <w:i/>
          <w:iCs/>
          <w:lang w:val="en-GB"/>
        </w:rPr>
        <w:t>date of call announcement (</w:t>
      </w:r>
      <w:r w:rsidR="00C75A05" w:rsidRPr="00682A50">
        <w:rPr>
          <w:rFonts w:asciiTheme="minorHAnsi" w:hAnsiTheme="minorHAnsi" w:cstheme="minorHAnsi"/>
          <w:i/>
          <w:iCs/>
          <w:lang w:val="en-GB"/>
        </w:rPr>
        <w:t>15 </w:t>
      </w:r>
      <w:r w:rsidR="00997A4A" w:rsidRPr="00682A50">
        <w:rPr>
          <w:rFonts w:asciiTheme="minorHAnsi" w:hAnsiTheme="minorHAnsi" w:cstheme="minorHAnsi"/>
          <w:i/>
          <w:iCs/>
          <w:lang w:val="en-GB"/>
        </w:rPr>
        <w:t>September 2021)</w:t>
      </w:r>
      <w:r w:rsidRPr="00682A50">
        <w:rPr>
          <w:rFonts w:asciiTheme="minorHAnsi" w:hAnsiTheme="minorHAnsi" w:cstheme="minorHAnsi"/>
          <w:i/>
          <w:iCs/>
          <w:lang w:val="en-GB"/>
        </w:rPr>
        <w:t>.</w:t>
      </w:r>
    </w:p>
    <w:p w14:paraId="3BB2D741" w14:textId="26FAD2E2" w:rsidR="00997A4A" w:rsidRPr="00682A50" w:rsidRDefault="00997A4A" w:rsidP="00D460A1">
      <w:pPr>
        <w:pStyle w:val="Akapitzlist"/>
        <w:numPr>
          <w:ilvl w:val="0"/>
          <w:numId w:val="5"/>
        </w:numPr>
        <w:spacing w:line="252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82A50">
        <w:rPr>
          <w:rFonts w:asciiTheme="minorHAnsi" w:hAnsiTheme="minorHAnsi" w:cstheme="minorHAnsi"/>
          <w:i/>
          <w:iCs/>
          <w:lang w:val="en-GB"/>
        </w:rPr>
        <w:t xml:space="preserve">Provide as many entries as needed. Any data provided </w:t>
      </w:r>
      <w:r w:rsidR="007C2BD5" w:rsidRPr="00682A50">
        <w:rPr>
          <w:rFonts w:asciiTheme="minorHAnsi" w:hAnsiTheme="minorHAnsi" w:cstheme="minorHAnsi"/>
          <w:i/>
          <w:iCs/>
          <w:lang w:val="en-GB"/>
        </w:rPr>
        <w:t xml:space="preserve">in the table below </w:t>
      </w:r>
      <w:r w:rsidRPr="00682A50">
        <w:rPr>
          <w:rFonts w:asciiTheme="minorHAnsi" w:hAnsiTheme="minorHAnsi" w:cstheme="minorHAnsi"/>
          <w:i/>
          <w:iCs/>
          <w:lang w:val="en-GB"/>
        </w:rPr>
        <w:t>should correspond to the information given in other sections of the proposal (</w:t>
      </w:r>
      <w:r w:rsidR="00B55BE6" w:rsidRPr="00682A50">
        <w:rPr>
          <w:rFonts w:asciiTheme="minorHAnsi" w:hAnsiTheme="minorHAnsi" w:cstheme="minorHAnsi"/>
          <w:i/>
          <w:iCs/>
          <w:lang w:val="en-GB"/>
        </w:rPr>
        <w:t xml:space="preserve">e.g. </w:t>
      </w:r>
      <w:r w:rsidR="002F5C60" w:rsidRPr="00682A50">
        <w:rPr>
          <w:rFonts w:asciiTheme="minorHAnsi" w:hAnsiTheme="minorHAnsi" w:cstheme="minorHAnsi"/>
          <w:i/>
          <w:iCs/>
          <w:lang w:val="en-GB"/>
        </w:rPr>
        <w:t>information on career breaks,</w:t>
      </w:r>
      <w:r w:rsidRPr="00682A50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2F5C60" w:rsidRPr="00682A50">
        <w:rPr>
          <w:rFonts w:asciiTheme="minorHAnsi" w:hAnsiTheme="minorHAnsi" w:cstheme="minorHAnsi"/>
          <w:i/>
          <w:iCs/>
          <w:lang w:val="en-GB"/>
        </w:rPr>
        <w:t>academic and research track record</w:t>
      </w:r>
      <w:r w:rsidR="00B55BE6" w:rsidRPr="00682A50">
        <w:rPr>
          <w:rFonts w:asciiTheme="minorHAnsi" w:hAnsiTheme="minorHAnsi" w:cstheme="minorHAnsi"/>
          <w:i/>
          <w:iCs/>
          <w:lang w:val="en-GB"/>
        </w:rPr>
        <w:t>, research experience, etc.</w:t>
      </w:r>
      <w:r w:rsidRPr="00682A50">
        <w:rPr>
          <w:rFonts w:asciiTheme="minorHAnsi" w:hAnsiTheme="minorHAnsi" w:cstheme="minorHAnsi"/>
          <w:i/>
          <w:iCs/>
          <w:lang w:val="en-GB"/>
        </w:rPr>
        <w:t xml:space="preserve">). </w:t>
      </w:r>
    </w:p>
    <w:p w14:paraId="7B801D5D" w14:textId="45EC7E1B" w:rsidR="00F42F65" w:rsidRPr="00682A50" w:rsidRDefault="00F42F65" w:rsidP="00D460A1">
      <w:pPr>
        <w:pStyle w:val="Akapitzlist"/>
        <w:numPr>
          <w:ilvl w:val="0"/>
          <w:numId w:val="5"/>
        </w:numPr>
        <w:spacing w:line="252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82A50">
        <w:rPr>
          <w:rFonts w:asciiTheme="minorHAnsi" w:hAnsiTheme="minorHAnsi" w:cstheme="minorHAnsi"/>
          <w:i/>
          <w:iCs/>
          <w:lang w:val="en-GB"/>
        </w:rPr>
        <w:t>Short stays</w:t>
      </w:r>
      <w:r w:rsidRPr="00682A50">
        <w:rPr>
          <w:rStyle w:val="Odwoanieprzypisudolnego"/>
          <w:rFonts w:asciiTheme="minorHAnsi" w:hAnsiTheme="minorHAnsi" w:cstheme="minorHAnsi"/>
          <w:i/>
          <w:iCs/>
          <w:lang w:val="en-GB"/>
        </w:rPr>
        <w:footnoteReference w:id="1"/>
      </w:r>
      <w:r w:rsidRPr="00682A50">
        <w:rPr>
          <w:rFonts w:asciiTheme="minorHAnsi" w:hAnsiTheme="minorHAnsi" w:cstheme="minorHAnsi"/>
          <w:i/>
          <w:iCs/>
          <w:lang w:val="en-GB"/>
        </w:rPr>
        <w:t xml:space="preserve"> should </w:t>
      </w:r>
      <w:r w:rsidRPr="00682A50">
        <w:rPr>
          <w:rFonts w:asciiTheme="minorHAnsi" w:hAnsiTheme="minorHAnsi" w:cstheme="minorHAnsi"/>
          <w:b/>
          <w:bCs/>
          <w:i/>
          <w:iCs/>
          <w:lang w:val="en-GB"/>
        </w:rPr>
        <w:t>not</w:t>
      </w:r>
      <w:r w:rsidRPr="00682A50">
        <w:rPr>
          <w:rFonts w:asciiTheme="minorHAnsi" w:hAnsiTheme="minorHAnsi" w:cstheme="minorHAnsi"/>
          <w:i/>
          <w:iCs/>
          <w:lang w:val="en-GB"/>
        </w:rPr>
        <w:t xml:space="preserve"> be listed – </w:t>
      </w:r>
      <w:r w:rsidR="004B3347" w:rsidRPr="00682A50">
        <w:rPr>
          <w:rFonts w:asciiTheme="minorHAnsi" w:hAnsiTheme="minorHAnsi" w:cstheme="minorHAnsi"/>
          <w:i/>
          <w:iCs/>
          <w:lang w:val="en-GB"/>
        </w:rPr>
        <w:t xml:space="preserve">PIs </w:t>
      </w:r>
      <w:r w:rsidRPr="00682A50">
        <w:rPr>
          <w:rFonts w:asciiTheme="minorHAnsi" w:hAnsiTheme="minorHAnsi" w:cstheme="minorHAnsi"/>
          <w:i/>
          <w:iCs/>
          <w:lang w:val="en-GB"/>
        </w:rPr>
        <w:t xml:space="preserve">should only indicate period(s) in which they have resided and/or had their main activity (work, studies, etc.) in a given country. </w:t>
      </w:r>
    </w:p>
    <w:p w14:paraId="22DCFA97" w14:textId="2A3668DB" w:rsidR="00F42F65" w:rsidRPr="00682A50" w:rsidRDefault="00F42F65" w:rsidP="00D460A1">
      <w:pPr>
        <w:pStyle w:val="Akapitzlist"/>
        <w:numPr>
          <w:ilvl w:val="0"/>
          <w:numId w:val="5"/>
        </w:numPr>
        <w:spacing w:line="252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82A50">
        <w:rPr>
          <w:rFonts w:asciiTheme="minorHAnsi" w:hAnsiTheme="minorHAnsi" w:cstheme="minorHAnsi"/>
          <w:bCs/>
          <w:i/>
          <w:iCs/>
          <w:lang w:val="en-GB"/>
        </w:rPr>
        <w:t xml:space="preserve">Mandatory military service </w:t>
      </w:r>
      <w:r w:rsidR="00A71386" w:rsidRPr="00682A50">
        <w:rPr>
          <w:rFonts w:asciiTheme="minorHAnsi" w:hAnsiTheme="minorHAnsi" w:cstheme="minorHAnsi"/>
          <w:bCs/>
          <w:i/>
          <w:iCs/>
          <w:lang w:val="en-GB"/>
        </w:rPr>
        <w:t xml:space="preserve">and </w:t>
      </w:r>
      <w:r w:rsidR="00013314" w:rsidRPr="00682A50">
        <w:rPr>
          <w:rFonts w:asciiTheme="minorHAnsi" w:hAnsiTheme="minorHAnsi" w:cstheme="minorHAnsi"/>
          <w:bCs/>
          <w:i/>
          <w:iCs/>
          <w:lang w:val="en-GB"/>
        </w:rPr>
        <w:t xml:space="preserve">time spent </w:t>
      </w:r>
      <w:r w:rsidRPr="00682A50">
        <w:rPr>
          <w:rFonts w:asciiTheme="minorHAnsi" w:hAnsiTheme="minorHAnsi" w:cstheme="minorHAnsi"/>
          <w:bCs/>
          <w:i/>
          <w:iCs/>
          <w:lang w:val="en-GB"/>
        </w:rPr>
        <w:t>a</w:t>
      </w:r>
      <w:r w:rsidR="00A71386" w:rsidRPr="00682A50">
        <w:rPr>
          <w:rFonts w:asciiTheme="minorHAnsi" w:hAnsiTheme="minorHAnsi" w:cstheme="minorHAnsi"/>
          <w:bCs/>
          <w:i/>
          <w:iCs/>
          <w:lang w:val="en-GB"/>
        </w:rPr>
        <w:t xml:space="preserve">s part of a </w:t>
      </w:r>
      <w:r w:rsidRPr="00682A50">
        <w:rPr>
          <w:rFonts w:asciiTheme="minorHAnsi" w:hAnsiTheme="minorHAnsi" w:cstheme="minorHAnsi"/>
          <w:bCs/>
          <w:i/>
          <w:iCs/>
          <w:lang w:val="en-GB"/>
        </w:rPr>
        <w:t xml:space="preserve">procedure for obtaining refugee status </w:t>
      </w:r>
      <w:r w:rsidR="00A71386" w:rsidRPr="00682A50">
        <w:rPr>
          <w:rFonts w:asciiTheme="minorHAnsi" w:hAnsiTheme="minorHAnsi" w:cstheme="minorHAnsi"/>
          <w:bCs/>
          <w:i/>
          <w:iCs/>
          <w:lang w:val="en-GB"/>
        </w:rPr>
        <w:t xml:space="preserve">(under the 1951 Geneva Convention and the 1967 Protocol) </w:t>
      </w:r>
      <w:r w:rsidRPr="00682A50">
        <w:rPr>
          <w:rFonts w:asciiTheme="minorHAnsi" w:hAnsiTheme="minorHAnsi" w:cstheme="minorHAnsi"/>
          <w:bCs/>
          <w:i/>
          <w:iCs/>
          <w:lang w:val="en-GB"/>
        </w:rPr>
        <w:t>should be listed</w:t>
      </w:r>
      <w:r w:rsidR="00A71386" w:rsidRPr="00682A50">
        <w:rPr>
          <w:rFonts w:asciiTheme="minorHAnsi" w:hAnsiTheme="minorHAnsi" w:cstheme="minorHAnsi"/>
          <w:bCs/>
          <w:i/>
          <w:iCs/>
          <w:lang w:val="en-GB"/>
        </w:rPr>
        <w:t>, if applicable, to show continuity</w:t>
      </w:r>
      <w:r w:rsidRPr="00682A50">
        <w:rPr>
          <w:rFonts w:asciiTheme="minorHAnsi" w:hAnsiTheme="minorHAnsi" w:cstheme="minorHAnsi"/>
          <w:bCs/>
          <w:i/>
          <w:iCs/>
          <w:lang w:val="en-GB"/>
        </w:rPr>
        <w:t xml:space="preserve">, but they </w:t>
      </w:r>
      <w:r w:rsidR="00A71386" w:rsidRPr="00682A50">
        <w:rPr>
          <w:rFonts w:asciiTheme="minorHAnsi" w:hAnsiTheme="minorHAnsi" w:cstheme="minorHAnsi"/>
          <w:bCs/>
          <w:i/>
          <w:iCs/>
          <w:lang w:val="en-GB"/>
        </w:rPr>
        <w:t xml:space="preserve">are not taken into account when assessing the </w:t>
      </w:r>
      <w:r w:rsidR="00997A4A" w:rsidRPr="00682A50">
        <w:rPr>
          <w:rFonts w:asciiTheme="minorHAnsi" w:hAnsiTheme="minorHAnsi" w:cstheme="minorHAnsi"/>
          <w:bCs/>
          <w:i/>
          <w:iCs/>
          <w:lang w:val="en-GB"/>
        </w:rPr>
        <w:t>PI’s</w:t>
      </w:r>
      <w:r w:rsidRPr="00682A50">
        <w:rPr>
          <w:rFonts w:asciiTheme="minorHAnsi" w:hAnsiTheme="minorHAnsi" w:cstheme="minorHAnsi"/>
          <w:bCs/>
          <w:i/>
          <w:iCs/>
          <w:lang w:val="en-GB"/>
        </w:rPr>
        <w:t xml:space="preserve"> eligibility status. </w:t>
      </w:r>
    </w:p>
    <w:p w14:paraId="645A354A" w14:textId="53438400" w:rsidR="001A0D60" w:rsidRPr="00682A50" w:rsidRDefault="00997A4A" w:rsidP="00D460A1">
      <w:pPr>
        <w:pStyle w:val="Akapitzlist"/>
        <w:numPr>
          <w:ilvl w:val="0"/>
          <w:numId w:val="5"/>
        </w:numPr>
        <w:spacing w:after="120" w:line="252" w:lineRule="auto"/>
        <w:ind w:left="714" w:hanging="357"/>
        <w:jc w:val="both"/>
        <w:rPr>
          <w:rFonts w:asciiTheme="minorHAnsi" w:hAnsiTheme="minorHAnsi" w:cstheme="minorHAnsi"/>
          <w:b/>
          <w:i/>
          <w:iCs/>
          <w:lang w:val="en-GB"/>
        </w:rPr>
      </w:pPr>
      <w:r w:rsidRPr="00682A50">
        <w:rPr>
          <w:rFonts w:asciiTheme="minorHAnsi" w:hAnsiTheme="minorHAnsi" w:cstheme="minorHAnsi"/>
          <w:bCs/>
          <w:i/>
          <w:iCs/>
          <w:lang w:val="en-GB"/>
        </w:rPr>
        <w:t>Th</w:t>
      </w:r>
      <w:r w:rsidR="001877CA" w:rsidRPr="00682A50">
        <w:rPr>
          <w:rFonts w:asciiTheme="minorHAnsi" w:hAnsiTheme="minorHAnsi" w:cstheme="minorHAnsi"/>
          <w:bCs/>
          <w:i/>
          <w:iCs/>
          <w:lang w:val="en-GB"/>
        </w:rPr>
        <w:t>e list and th</w:t>
      </w:r>
      <w:r w:rsidRPr="00682A50">
        <w:rPr>
          <w:rFonts w:asciiTheme="minorHAnsi" w:hAnsiTheme="minorHAnsi" w:cstheme="minorHAnsi"/>
          <w:bCs/>
          <w:i/>
          <w:iCs/>
          <w:lang w:val="en-GB"/>
        </w:rPr>
        <w:t xml:space="preserve">e </w:t>
      </w:r>
      <w:r w:rsidR="001877CA" w:rsidRPr="00682A50">
        <w:rPr>
          <w:rFonts w:asciiTheme="minorHAnsi" w:hAnsiTheme="minorHAnsi" w:cstheme="minorHAnsi"/>
          <w:bCs/>
          <w:i/>
          <w:iCs/>
          <w:lang w:val="en-GB"/>
        </w:rPr>
        <w:t xml:space="preserve">copies of the </w:t>
      </w:r>
      <w:r w:rsidR="002D6492" w:rsidRPr="00682A50">
        <w:rPr>
          <w:rFonts w:asciiTheme="minorHAnsi" w:hAnsiTheme="minorHAnsi" w:cstheme="minorHAnsi"/>
          <w:bCs/>
          <w:i/>
          <w:iCs/>
          <w:lang w:val="en-GB"/>
        </w:rPr>
        <w:t>documents</w:t>
      </w:r>
      <w:r w:rsidR="00B17EA5" w:rsidRPr="00682A50">
        <w:rPr>
          <w:rStyle w:val="Odwoanieprzypisudolnego"/>
          <w:rFonts w:asciiTheme="minorHAnsi" w:hAnsiTheme="minorHAnsi" w:cstheme="minorHAnsi"/>
          <w:bCs/>
          <w:i/>
          <w:iCs/>
          <w:lang w:val="en-GB"/>
        </w:rPr>
        <w:footnoteReference w:id="2"/>
      </w:r>
      <w:r w:rsidR="002D6492" w:rsidRPr="00682A50">
        <w:rPr>
          <w:rFonts w:asciiTheme="minorHAnsi" w:hAnsiTheme="minorHAnsi" w:cstheme="minorHAnsi"/>
          <w:bCs/>
          <w:i/>
          <w:iCs/>
          <w:lang w:val="en-GB"/>
        </w:rPr>
        <w:t xml:space="preserve"> </w:t>
      </w:r>
      <w:r w:rsidR="004B3347" w:rsidRPr="00682A50">
        <w:rPr>
          <w:rFonts w:asciiTheme="minorHAnsi" w:hAnsiTheme="minorHAnsi" w:cstheme="minorHAnsi"/>
          <w:bCs/>
          <w:i/>
          <w:iCs/>
          <w:lang w:val="en-GB"/>
        </w:rPr>
        <w:t xml:space="preserve">included in the list </w:t>
      </w:r>
      <w:r w:rsidR="00505067" w:rsidRPr="00682A50">
        <w:rPr>
          <w:rFonts w:asciiTheme="minorHAnsi" w:hAnsiTheme="minorHAnsi" w:cstheme="minorHAnsi"/>
          <w:bCs/>
          <w:i/>
          <w:iCs/>
          <w:lang w:val="en-GB"/>
        </w:rPr>
        <w:t xml:space="preserve">(in English or the original language) </w:t>
      </w:r>
      <w:r w:rsidRPr="00682A50">
        <w:rPr>
          <w:rFonts w:asciiTheme="minorHAnsi" w:hAnsiTheme="minorHAnsi" w:cstheme="minorHAnsi"/>
          <w:bCs/>
          <w:i/>
          <w:iCs/>
          <w:lang w:val="en-GB"/>
        </w:rPr>
        <w:t xml:space="preserve">should be merged into one PDF document and </w:t>
      </w:r>
      <w:bookmarkStart w:id="0" w:name="_Hlk71096991"/>
      <w:r w:rsidRPr="00682A50">
        <w:rPr>
          <w:rFonts w:asciiTheme="minorHAnsi" w:hAnsiTheme="minorHAnsi" w:cstheme="minorHAnsi"/>
          <w:bCs/>
          <w:i/>
          <w:iCs/>
          <w:lang w:val="en-GB"/>
        </w:rPr>
        <w:t>uploaded to the ZSUN/OSF system</w:t>
      </w:r>
      <w:bookmarkEnd w:id="0"/>
      <w:r w:rsidRPr="00682A50">
        <w:rPr>
          <w:rFonts w:asciiTheme="minorHAnsi" w:hAnsiTheme="minorHAnsi" w:cstheme="minorHAnsi"/>
          <w:bCs/>
          <w:i/>
          <w:iCs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307"/>
        <w:gridCol w:w="1276"/>
        <w:gridCol w:w="1417"/>
        <w:gridCol w:w="2072"/>
        <w:gridCol w:w="3029"/>
      </w:tblGrid>
      <w:tr w:rsidR="00401A76" w:rsidRPr="00744178" w14:paraId="75C3B407" w14:textId="77777777" w:rsidTr="00851EEC">
        <w:tc>
          <w:tcPr>
            <w:tcW w:w="531" w:type="dxa"/>
            <w:vMerge w:val="restart"/>
            <w:shd w:val="clear" w:color="auto" w:fill="auto"/>
            <w:vAlign w:val="center"/>
          </w:tcPr>
          <w:p w14:paraId="48DC825E" w14:textId="77777777" w:rsidR="00C55EF3" w:rsidRPr="00744178" w:rsidRDefault="00C55EF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4E82353A" w14:textId="17BACE12" w:rsidR="00C55EF3" w:rsidRPr="00744178" w:rsidRDefault="00C55EF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Period concerned</w:t>
            </w:r>
          </w:p>
        </w:tc>
        <w:tc>
          <w:tcPr>
            <w:tcW w:w="1417" w:type="dxa"/>
            <w:vMerge w:val="restart"/>
            <w:vAlign w:val="center"/>
          </w:tcPr>
          <w:p w14:paraId="58BB155E" w14:textId="5B1F2E9B" w:rsidR="00C55EF3" w:rsidRPr="00744178" w:rsidRDefault="00C55EF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14:paraId="7440CD2E" w14:textId="42B945E4" w:rsidR="00C55EF3" w:rsidRPr="00744178" w:rsidRDefault="00C55EF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Document’s name</w:t>
            </w:r>
          </w:p>
        </w:tc>
        <w:tc>
          <w:tcPr>
            <w:tcW w:w="3029" w:type="dxa"/>
            <w:vMerge w:val="restart"/>
            <w:shd w:val="clear" w:color="auto" w:fill="auto"/>
            <w:vAlign w:val="center"/>
          </w:tcPr>
          <w:p w14:paraId="750C591D" w14:textId="77777777" w:rsidR="00C55EF3" w:rsidRPr="00744178" w:rsidRDefault="00C55EF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Description</w:t>
            </w:r>
          </w:p>
        </w:tc>
      </w:tr>
      <w:tr w:rsidR="00401A76" w:rsidRPr="00744178" w14:paraId="7E2C09B2" w14:textId="77777777" w:rsidTr="00851EEC">
        <w:tc>
          <w:tcPr>
            <w:tcW w:w="531" w:type="dxa"/>
            <w:vMerge/>
            <w:shd w:val="clear" w:color="auto" w:fill="auto"/>
          </w:tcPr>
          <w:p w14:paraId="172CC6D0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07" w:type="dxa"/>
            <w:shd w:val="clear" w:color="auto" w:fill="auto"/>
          </w:tcPr>
          <w:p w14:paraId="189E992D" w14:textId="371CE901" w:rsidR="00C55EF3" w:rsidRPr="00744178" w:rsidRDefault="00C55EF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from</w:t>
            </w:r>
          </w:p>
          <w:p w14:paraId="21B81275" w14:textId="765BFB71" w:rsidR="00C55EF3" w:rsidRPr="00744178" w:rsidRDefault="00C55EF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YYYY-MM-DD</w:t>
            </w:r>
          </w:p>
        </w:tc>
        <w:tc>
          <w:tcPr>
            <w:tcW w:w="1276" w:type="dxa"/>
            <w:shd w:val="clear" w:color="auto" w:fill="auto"/>
          </w:tcPr>
          <w:p w14:paraId="70F6E0F4" w14:textId="5296A147" w:rsidR="00C55EF3" w:rsidRPr="00744178" w:rsidRDefault="00C55EF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</w:t>
            </w:r>
          </w:p>
          <w:p w14:paraId="2BD3E385" w14:textId="489BC372" w:rsidR="00C55EF3" w:rsidRPr="00744178" w:rsidRDefault="00C55EF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YYYY-MM-DD</w:t>
            </w:r>
          </w:p>
        </w:tc>
        <w:tc>
          <w:tcPr>
            <w:tcW w:w="1417" w:type="dxa"/>
            <w:vMerge/>
          </w:tcPr>
          <w:p w14:paraId="68332792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14:paraId="7ACC2381" w14:textId="1C2F9350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047B02EE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1A76" w:rsidRPr="00744178" w14:paraId="64521E94" w14:textId="77777777" w:rsidTr="00851EEC">
        <w:tc>
          <w:tcPr>
            <w:tcW w:w="531" w:type="dxa"/>
            <w:shd w:val="clear" w:color="auto" w:fill="auto"/>
          </w:tcPr>
          <w:p w14:paraId="6FDE728A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14:paraId="2FC45477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3DD1E08" w14:textId="26C35C9A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F256ED4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shd w:val="clear" w:color="auto" w:fill="auto"/>
          </w:tcPr>
          <w:p w14:paraId="14D5E32A" w14:textId="0D81FF22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9" w:type="dxa"/>
            <w:shd w:val="clear" w:color="auto" w:fill="auto"/>
          </w:tcPr>
          <w:p w14:paraId="6C7875F5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1A76" w:rsidRPr="00744178" w14:paraId="15CD3F50" w14:textId="77777777" w:rsidTr="00851EEC">
        <w:tc>
          <w:tcPr>
            <w:tcW w:w="531" w:type="dxa"/>
            <w:shd w:val="clear" w:color="auto" w:fill="auto"/>
          </w:tcPr>
          <w:p w14:paraId="3D6C073B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14:paraId="232A3F19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45E38C0" w14:textId="74C420C6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1371553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shd w:val="clear" w:color="auto" w:fill="auto"/>
          </w:tcPr>
          <w:p w14:paraId="5DB4012E" w14:textId="6A198CAF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9" w:type="dxa"/>
            <w:shd w:val="clear" w:color="auto" w:fill="auto"/>
          </w:tcPr>
          <w:p w14:paraId="5D9E1D0C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1A76" w:rsidRPr="00744178" w14:paraId="10864C1C" w14:textId="77777777" w:rsidTr="00851EEC">
        <w:tc>
          <w:tcPr>
            <w:tcW w:w="531" w:type="dxa"/>
            <w:shd w:val="clear" w:color="auto" w:fill="auto"/>
          </w:tcPr>
          <w:p w14:paraId="7E028D64" w14:textId="5B27653E" w:rsidR="00C55EF3" w:rsidRPr="00744178" w:rsidRDefault="00C75A05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</w:t>
            </w:r>
          </w:p>
        </w:tc>
        <w:tc>
          <w:tcPr>
            <w:tcW w:w="1307" w:type="dxa"/>
            <w:shd w:val="clear" w:color="auto" w:fill="auto"/>
          </w:tcPr>
          <w:p w14:paraId="4FEDE702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2F73169" w14:textId="42A85C68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1FB15C6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shd w:val="clear" w:color="auto" w:fill="auto"/>
          </w:tcPr>
          <w:p w14:paraId="202F5B31" w14:textId="693A05BD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9" w:type="dxa"/>
            <w:shd w:val="clear" w:color="auto" w:fill="auto"/>
          </w:tcPr>
          <w:p w14:paraId="53CA3CAB" w14:textId="77777777" w:rsidR="00C55EF3" w:rsidRPr="00744178" w:rsidRDefault="00C55EF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0618E08D" w14:textId="59EF291D" w:rsidR="000D7DF8" w:rsidRPr="00682A50" w:rsidRDefault="2CAD2278" w:rsidP="1B02CFC1">
      <w:pPr>
        <w:spacing w:before="120" w:line="252" w:lineRule="auto"/>
        <w:rPr>
          <w:rFonts w:asciiTheme="minorHAnsi" w:hAnsiTheme="minorHAnsi" w:cstheme="minorBidi"/>
          <w:lang w:val="en-GB"/>
        </w:rPr>
      </w:pPr>
      <w:r w:rsidRPr="00682A50">
        <w:rPr>
          <w:rFonts w:asciiTheme="minorHAnsi" w:hAnsiTheme="minorHAnsi" w:cstheme="minorBidi"/>
          <w:i/>
          <w:iCs/>
          <w:lang w:val="en-GB"/>
        </w:rPr>
        <w:t>See next page for PART II</w:t>
      </w:r>
    </w:p>
    <w:p w14:paraId="0697A08D" w14:textId="1BCB60DE" w:rsidR="1B02CFC1" w:rsidRDefault="1B02CFC1">
      <w:r>
        <w:br w:type="page"/>
      </w:r>
    </w:p>
    <w:p w14:paraId="7A94E175" w14:textId="794924E2" w:rsidR="000B0A93" w:rsidRPr="00744178" w:rsidRDefault="00401A76" w:rsidP="00D460A1">
      <w:pPr>
        <w:spacing w:before="120" w:line="252" w:lineRule="auto"/>
        <w:rPr>
          <w:rFonts w:asciiTheme="minorHAnsi" w:hAnsiTheme="minorHAnsi" w:cstheme="minorHAnsi"/>
          <w:b/>
          <w:bCs/>
          <w:lang w:val="en-GB"/>
        </w:rPr>
      </w:pPr>
      <w:r w:rsidRPr="00744178">
        <w:rPr>
          <w:rFonts w:asciiTheme="minorHAnsi" w:hAnsiTheme="minorHAnsi" w:cstheme="minorHAnsi"/>
          <w:b/>
          <w:bCs/>
          <w:lang w:val="en-GB"/>
        </w:rPr>
        <w:lastRenderedPageBreak/>
        <w:t>PART II</w:t>
      </w:r>
    </w:p>
    <w:p w14:paraId="37F8B4A3" w14:textId="5D422146" w:rsidR="000A6D4D" w:rsidRPr="00744178" w:rsidRDefault="00EF4CAC" w:rsidP="00851EEC">
      <w:pPr>
        <w:spacing w:line="252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744178">
        <w:rPr>
          <w:rFonts w:asciiTheme="minorHAnsi" w:hAnsiTheme="minorHAnsi" w:cstheme="minorHAnsi"/>
          <w:b/>
          <w:bCs/>
          <w:lang w:val="en-GB"/>
        </w:rPr>
        <w:t>Is the Principal Investigator</w:t>
      </w:r>
      <w:r w:rsidR="000A6D4D" w:rsidRPr="00744178">
        <w:rPr>
          <w:rFonts w:asciiTheme="minorHAnsi" w:hAnsiTheme="minorHAnsi" w:cstheme="minorHAnsi"/>
          <w:b/>
          <w:bCs/>
          <w:lang w:val="en-GB"/>
        </w:rPr>
        <w:t xml:space="preserve"> apply</w:t>
      </w:r>
      <w:r w:rsidR="00FE6D23" w:rsidRPr="00744178">
        <w:rPr>
          <w:rFonts w:asciiTheme="minorHAnsi" w:hAnsiTheme="minorHAnsi" w:cstheme="minorHAnsi"/>
          <w:b/>
          <w:bCs/>
          <w:lang w:val="en-GB"/>
        </w:rPr>
        <w:t>ing</w:t>
      </w:r>
      <w:r w:rsidR="000A6D4D" w:rsidRPr="00744178">
        <w:rPr>
          <w:rFonts w:asciiTheme="minorHAnsi" w:hAnsiTheme="minorHAnsi" w:cstheme="minorHAnsi"/>
          <w:b/>
          <w:bCs/>
          <w:lang w:val="en-GB"/>
        </w:rPr>
        <w:t xml:space="preserve"> for POLONEZ BIS fellowship at the Host Institution which granted </w:t>
      </w:r>
      <w:r w:rsidRPr="00744178">
        <w:rPr>
          <w:rFonts w:asciiTheme="minorHAnsi" w:hAnsiTheme="minorHAnsi" w:cstheme="minorHAnsi"/>
          <w:b/>
          <w:bCs/>
          <w:lang w:val="en-GB"/>
        </w:rPr>
        <w:t xml:space="preserve">his/her </w:t>
      </w:r>
      <w:r w:rsidR="000A6D4D" w:rsidRPr="00744178">
        <w:rPr>
          <w:rFonts w:asciiTheme="minorHAnsi" w:hAnsiTheme="minorHAnsi" w:cstheme="minorHAnsi"/>
          <w:b/>
          <w:bCs/>
          <w:lang w:val="en-GB"/>
        </w:rPr>
        <w:t xml:space="preserve">PhD? </w:t>
      </w:r>
    </w:p>
    <w:p w14:paraId="327D078F" w14:textId="5FFCA0BB" w:rsidR="003D4A9B" w:rsidRPr="00744178" w:rsidRDefault="000A6D4D" w:rsidP="00D460A1">
      <w:pPr>
        <w:spacing w:before="120" w:line="252" w:lineRule="auto"/>
        <w:rPr>
          <w:rFonts w:asciiTheme="minorHAnsi" w:hAnsiTheme="minorHAnsi" w:cstheme="minorHAnsi"/>
          <w:b/>
          <w:bCs/>
          <w:lang w:val="en-GB"/>
        </w:rPr>
      </w:pPr>
      <w:r w:rsidRPr="00744178">
        <w:rPr>
          <w:rFonts w:asciiTheme="minorHAnsi" w:hAnsiTheme="minorHAnsi" w:cstheme="minorHAnsi"/>
          <w:b/>
          <w:bCs/>
          <w:lang w:val="en-GB"/>
        </w:rPr>
        <w:t>YES/NO (</w:t>
      </w:r>
      <w:r w:rsidRPr="00744178">
        <w:rPr>
          <w:rFonts w:asciiTheme="minorHAnsi" w:hAnsiTheme="minorHAnsi" w:cstheme="minorHAnsi"/>
          <w:b/>
          <w:bCs/>
          <w:i/>
          <w:iCs/>
          <w:lang w:val="en-GB"/>
        </w:rPr>
        <w:t>delete as applicable</w:t>
      </w:r>
      <w:r w:rsidRPr="00744178">
        <w:rPr>
          <w:rFonts w:asciiTheme="minorHAnsi" w:hAnsiTheme="minorHAnsi" w:cstheme="minorHAnsi"/>
          <w:b/>
          <w:bCs/>
          <w:lang w:val="en-GB"/>
        </w:rPr>
        <w:t>)</w:t>
      </w:r>
    </w:p>
    <w:p w14:paraId="435C7A71" w14:textId="77777777" w:rsidR="006B5874" w:rsidRPr="00744178" w:rsidRDefault="006B5874" w:rsidP="00D460A1">
      <w:pPr>
        <w:spacing w:line="252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452B4A2C" w14:textId="6882F8A9" w:rsidR="00FE6D23" w:rsidRPr="00744178" w:rsidRDefault="000A6D4D" w:rsidP="1B02CFC1">
      <w:pPr>
        <w:spacing w:line="252" w:lineRule="auto"/>
        <w:jc w:val="both"/>
        <w:rPr>
          <w:rFonts w:asciiTheme="minorHAnsi" w:hAnsiTheme="minorHAnsi" w:cstheme="minorBidi"/>
          <w:lang w:val="en-GB"/>
        </w:rPr>
      </w:pPr>
      <w:r w:rsidRPr="1B02CFC1">
        <w:rPr>
          <w:rFonts w:asciiTheme="minorHAnsi" w:hAnsiTheme="minorHAnsi" w:cstheme="minorBidi"/>
          <w:b/>
          <w:bCs/>
          <w:lang w:val="en-GB"/>
        </w:rPr>
        <w:t>If YES</w:t>
      </w:r>
      <w:r w:rsidRPr="1B02CFC1">
        <w:rPr>
          <w:rFonts w:asciiTheme="minorHAnsi" w:hAnsiTheme="minorHAnsi" w:cstheme="minorBidi"/>
          <w:lang w:val="en-GB"/>
        </w:rPr>
        <w:t xml:space="preserve">, provide information about </w:t>
      </w:r>
      <w:r w:rsidR="00FE6D23" w:rsidRPr="1B02CFC1">
        <w:rPr>
          <w:rFonts w:asciiTheme="minorHAnsi" w:hAnsiTheme="minorHAnsi" w:cstheme="minorBidi"/>
          <w:lang w:val="en-GB"/>
        </w:rPr>
        <w:t xml:space="preserve">post-doctoral fellowship(s) completed </w:t>
      </w:r>
      <w:r w:rsidR="001272F6" w:rsidRPr="1B02CFC1">
        <w:rPr>
          <w:rFonts w:asciiTheme="minorHAnsi" w:hAnsiTheme="minorHAnsi" w:cstheme="minorBidi"/>
          <w:lang w:val="en-GB"/>
        </w:rPr>
        <w:t xml:space="preserve">by the PI </w:t>
      </w:r>
      <w:r w:rsidR="00FE6D23" w:rsidRPr="1B02CFC1">
        <w:rPr>
          <w:rFonts w:asciiTheme="minorHAnsi" w:hAnsiTheme="minorHAnsi" w:cstheme="minorBidi"/>
          <w:lang w:val="en-GB"/>
        </w:rPr>
        <w:t xml:space="preserve">outside Poland and lasting at least 36 months in total, including one continuous post-doctoral fellowship of at least 12 months. </w:t>
      </w:r>
      <w:r w:rsidR="00401A76" w:rsidRPr="1B02CFC1">
        <w:rPr>
          <w:rFonts w:asciiTheme="minorHAnsi" w:hAnsiTheme="minorHAnsi" w:cstheme="minorBidi"/>
          <w:lang w:val="en-GB"/>
        </w:rPr>
        <w:t xml:space="preserve">The copies of relevant documents confirming the post-doctoral fellowships </w:t>
      </w:r>
      <w:r w:rsidR="00EF4CAC" w:rsidRPr="1B02CFC1">
        <w:rPr>
          <w:rFonts w:asciiTheme="minorHAnsi" w:hAnsiTheme="minorHAnsi" w:cstheme="minorBidi"/>
          <w:lang w:val="en-GB"/>
        </w:rPr>
        <w:t xml:space="preserve">(in English or the original language) </w:t>
      </w:r>
      <w:r w:rsidR="00401A76" w:rsidRPr="1B02CFC1">
        <w:rPr>
          <w:rFonts w:asciiTheme="minorHAnsi" w:hAnsiTheme="minorHAnsi" w:cstheme="minorBidi"/>
          <w:lang w:val="en-GB"/>
        </w:rPr>
        <w:t>should be merged into one PDF document and uploaded to the ZSUN/OSF system.</w:t>
      </w:r>
      <w:r w:rsidR="006B5874" w:rsidRPr="1B02CFC1">
        <w:rPr>
          <w:rFonts w:asciiTheme="minorHAnsi" w:hAnsiTheme="minorHAnsi" w:cstheme="minorBidi"/>
          <w:lang w:val="en-GB"/>
        </w:rPr>
        <w:t xml:space="preserve"> </w:t>
      </w:r>
    </w:p>
    <w:p w14:paraId="7AA05684" w14:textId="41EF077B" w:rsidR="1B02CFC1" w:rsidRDefault="1B02CFC1" w:rsidP="1B02CFC1">
      <w:pPr>
        <w:spacing w:line="252" w:lineRule="auto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307"/>
        <w:gridCol w:w="1276"/>
        <w:gridCol w:w="1417"/>
        <w:gridCol w:w="2072"/>
        <w:gridCol w:w="3029"/>
      </w:tblGrid>
      <w:tr w:rsidR="00401A76" w:rsidRPr="00744178" w14:paraId="59AFF224" w14:textId="77777777" w:rsidTr="00851EEC">
        <w:tc>
          <w:tcPr>
            <w:tcW w:w="531" w:type="dxa"/>
            <w:vMerge w:val="restart"/>
            <w:shd w:val="clear" w:color="auto" w:fill="auto"/>
            <w:vAlign w:val="center"/>
          </w:tcPr>
          <w:p w14:paraId="24695C6B" w14:textId="77777777" w:rsidR="00FE6D23" w:rsidRPr="00744178" w:rsidRDefault="00FE6D2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790B281E" w14:textId="77777777" w:rsidR="00FE6D23" w:rsidRPr="00744178" w:rsidRDefault="00FE6D2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Period concerned</w:t>
            </w:r>
          </w:p>
        </w:tc>
        <w:tc>
          <w:tcPr>
            <w:tcW w:w="1417" w:type="dxa"/>
            <w:vMerge w:val="restart"/>
            <w:vAlign w:val="center"/>
          </w:tcPr>
          <w:p w14:paraId="3C0F1064" w14:textId="77777777" w:rsidR="00FE6D23" w:rsidRPr="00744178" w:rsidRDefault="00FE6D2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14:paraId="28F4B228" w14:textId="77777777" w:rsidR="00FE6D23" w:rsidRPr="00744178" w:rsidRDefault="00FE6D2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Document’s name</w:t>
            </w:r>
          </w:p>
        </w:tc>
        <w:tc>
          <w:tcPr>
            <w:tcW w:w="3029" w:type="dxa"/>
            <w:vMerge w:val="restart"/>
            <w:shd w:val="clear" w:color="auto" w:fill="auto"/>
            <w:vAlign w:val="center"/>
          </w:tcPr>
          <w:p w14:paraId="4E637C9A" w14:textId="77777777" w:rsidR="00FE6D23" w:rsidRPr="00744178" w:rsidRDefault="00FE6D2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Description</w:t>
            </w:r>
          </w:p>
        </w:tc>
      </w:tr>
      <w:tr w:rsidR="00401A76" w:rsidRPr="00744178" w14:paraId="7F2A2B53" w14:textId="77777777" w:rsidTr="00851EEC">
        <w:tc>
          <w:tcPr>
            <w:tcW w:w="531" w:type="dxa"/>
            <w:vMerge/>
            <w:shd w:val="clear" w:color="auto" w:fill="auto"/>
          </w:tcPr>
          <w:p w14:paraId="4DE932E2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07" w:type="dxa"/>
            <w:shd w:val="clear" w:color="auto" w:fill="auto"/>
          </w:tcPr>
          <w:p w14:paraId="0651DFD9" w14:textId="77777777" w:rsidR="00FE6D23" w:rsidRPr="00744178" w:rsidRDefault="00FE6D2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from</w:t>
            </w:r>
          </w:p>
          <w:p w14:paraId="0E052FD9" w14:textId="77777777" w:rsidR="00FE6D23" w:rsidRPr="00744178" w:rsidRDefault="00FE6D2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YYYY-MM-DD</w:t>
            </w:r>
          </w:p>
        </w:tc>
        <w:tc>
          <w:tcPr>
            <w:tcW w:w="1276" w:type="dxa"/>
            <w:shd w:val="clear" w:color="auto" w:fill="auto"/>
          </w:tcPr>
          <w:p w14:paraId="78094B28" w14:textId="77777777" w:rsidR="00FE6D23" w:rsidRPr="00744178" w:rsidRDefault="00FE6D2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</w:t>
            </w:r>
          </w:p>
          <w:p w14:paraId="179527A2" w14:textId="77777777" w:rsidR="00FE6D23" w:rsidRPr="00744178" w:rsidRDefault="00FE6D23" w:rsidP="00D460A1">
            <w:pPr>
              <w:spacing w:line="252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YYYY-MM-DD</w:t>
            </w:r>
          </w:p>
        </w:tc>
        <w:tc>
          <w:tcPr>
            <w:tcW w:w="1417" w:type="dxa"/>
            <w:vMerge/>
          </w:tcPr>
          <w:p w14:paraId="501E2D1F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14:paraId="30B5CBBD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955E475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1A76" w:rsidRPr="00744178" w14:paraId="4191C1D6" w14:textId="77777777" w:rsidTr="00851EEC">
        <w:tc>
          <w:tcPr>
            <w:tcW w:w="531" w:type="dxa"/>
            <w:shd w:val="clear" w:color="auto" w:fill="auto"/>
          </w:tcPr>
          <w:p w14:paraId="0FCD12A8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14:paraId="4951621D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22DDD62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492D331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shd w:val="clear" w:color="auto" w:fill="auto"/>
          </w:tcPr>
          <w:p w14:paraId="4FBCC96E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9" w:type="dxa"/>
            <w:shd w:val="clear" w:color="auto" w:fill="auto"/>
          </w:tcPr>
          <w:p w14:paraId="18885781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1A76" w:rsidRPr="00744178" w14:paraId="1CB65840" w14:textId="77777777" w:rsidTr="00851EEC">
        <w:tc>
          <w:tcPr>
            <w:tcW w:w="531" w:type="dxa"/>
            <w:shd w:val="clear" w:color="auto" w:fill="auto"/>
          </w:tcPr>
          <w:p w14:paraId="0FC5FDA5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14:paraId="39A060AF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8A9E6D3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090910E9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shd w:val="clear" w:color="auto" w:fill="auto"/>
          </w:tcPr>
          <w:p w14:paraId="3BDA6F78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9" w:type="dxa"/>
            <w:shd w:val="clear" w:color="auto" w:fill="auto"/>
          </w:tcPr>
          <w:p w14:paraId="45F32A9B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1A76" w:rsidRPr="00744178" w14:paraId="46784C69" w14:textId="77777777" w:rsidTr="00851EEC">
        <w:tc>
          <w:tcPr>
            <w:tcW w:w="531" w:type="dxa"/>
            <w:shd w:val="clear" w:color="auto" w:fill="auto"/>
          </w:tcPr>
          <w:p w14:paraId="1A643DDC" w14:textId="1163EF4A" w:rsidR="00FE6D23" w:rsidRPr="00744178" w:rsidRDefault="00C75A05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41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</w:t>
            </w:r>
          </w:p>
        </w:tc>
        <w:tc>
          <w:tcPr>
            <w:tcW w:w="1307" w:type="dxa"/>
            <w:shd w:val="clear" w:color="auto" w:fill="auto"/>
          </w:tcPr>
          <w:p w14:paraId="12A5D3A7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EB56004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0F317C0E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shd w:val="clear" w:color="auto" w:fill="auto"/>
          </w:tcPr>
          <w:p w14:paraId="7870EFA3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29" w:type="dxa"/>
            <w:shd w:val="clear" w:color="auto" w:fill="auto"/>
          </w:tcPr>
          <w:p w14:paraId="1FA63627" w14:textId="77777777" w:rsidR="00FE6D23" w:rsidRPr="00744178" w:rsidRDefault="00FE6D23" w:rsidP="00D460A1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8612518" w14:textId="51CBCD74" w:rsidR="00165014" w:rsidRPr="00744178" w:rsidRDefault="00165014" w:rsidP="00165014">
      <w:pPr>
        <w:tabs>
          <w:tab w:val="left" w:pos="1088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14:paraId="1295C3E5" w14:textId="1688D91F" w:rsidR="000D7B61" w:rsidRPr="00744178" w:rsidRDefault="000D7B61" w:rsidP="00165014">
      <w:pPr>
        <w:tabs>
          <w:tab w:val="left" w:pos="1088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14:paraId="1AFE4531" w14:textId="71E2AB9B" w:rsidR="000D7B61" w:rsidRPr="00744178" w:rsidRDefault="000D7B61" w:rsidP="00165014">
      <w:pPr>
        <w:tabs>
          <w:tab w:val="left" w:pos="1088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14:paraId="1FDE3ACB" w14:textId="2B823D5D" w:rsidR="000D7B61" w:rsidRPr="00744178" w:rsidRDefault="000D7B61" w:rsidP="00165014">
      <w:pPr>
        <w:tabs>
          <w:tab w:val="left" w:pos="1088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14:paraId="3E78D46E" w14:textId="77777777" w:rsidR="000D7B61" w:rsidRPr="00744178" w:rsidRDefault="000D7B61" w:rsidP="00165014">
      <w:pPr>
        <w:tabs>
          <w:tab w:val="left" w:pos="1088"/>
        </w:tabs>
        <w:rPr>
          <w:rFonts w:asciiTheme="minorHAnsi" w:hAnsiTheme="minorHAnsi" w:cstheme="minorHAnsi"/>
          <w:sz w:val="20"/>
          <w:szCs w:val="20"/>
          <w:lang w:val="en-GB"/>
        </w:rPr>
      </w:pPr>
    </w:p>
    <w:sectPr w:rsidR="000D7B61" w:rsidRPr="00744178" w:rsidSect="00112444">
      <w:type w:val="continuous"/>
      <w:pgSz w:w="11910" w:h="16840"/>
      <w:pgMar w:top="1418" w:right="1134" w:bottom="1418" w:left="1134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345C" w14:textId="77777777" w:rsidR="00A55B74" w:rsidRDefault="00A55B74" w:rsidP="000B6701">
      <w:r>
        <w:separator/>
      </w:r>
    </w:p>
  </w:endnote>
  <w:endnote w:type="continuationSeparator" w:id="0">
    <w:p w14:paraId="771E4B7B" w14:textId="77777777" w:rsidR="00A55B74" w:rsidRDefault="00A55B74" w:rsidP="000B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INPro-Medium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C001" w14:textId="77777777" w:rsidR="00A55B74" w:rsidRDefault="00A55B74" w:rsidP="000B6701">
      <w:r>
        <w:separator/>
      </w:r>
    </w:p>
  </w:footnote>
  <w:footnote w:type="continuationSeparator" w:id="0">
    <w:p w14:paraId="35234BF4" w14:textId="77777777" w:rsidR="00A55B74" w:rsidRDefault="00A55B74" w:rsidP="000B6701">
      <w:r>
        <w:continuationSeparator/>
      </w:r>
    </w:p>
  </w:footnote>
  <w:footnote w:id="1">
    <w:p w14:paraId="4F1BA196" w14:textId="2C53DDF3" w:rsidR="00F42F65" w:rsidRPr="00744178" w:rsidRDefault="00F42F65" w:rsidP="00D16C99">
      <w:pPr>
        <w:pStyle w:val="Tekstprzypisudolnego"/>
        <w:ind w:left="0"/>
        <w:rPr>
          <w:rFonts w:asciiTheme="minorHAnsi" w:hAnsiTheme="minorHAnsi" w:cstheme="minorHAnsi"/>
          <w:sz w:val="18"/>
          <w:szCs w:val="18"/>
          <w:lang w:val="en-GB"/>
        </w:rPr>
      </w:pPr>
      <w:r w:rsidRPr="00744178"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 w:rsidRPr="00744178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2F5C60" w:rsidRPr="00744178">
        <w:rPr>
          <w:rFonts w:asciiTheme="minorHAnsi" w:hAnsiTheme="minorHAnsi" w:cstheme="minorHAnsi"/>
          <w:sz w:val="18"/>
          <w:szCs w:val="18"/>
          <w:lang w:val="en-GB"/>
        </w:rPr>
        <w:t>s</w:t>
      </w:r>
      <w:r w:rsidRPr="00744178">
        <w:rPr>
          <w:rFonts w:asciiTheme="minorHAnsi" w:hAnsiTheme="minorHAnsi" w:cstheme="minorHAnsi"/>
          <w:sz w:val="18"/>
          <w:szCs w:val="18"/>
          <w:lang w:val="en-GB"/>
        </w:rPr>
        <w:t xml:space="preserve">hort stays are characterised by the type of activity rather than by a specific number of days. A period can only be considered as a short stay if the </w:t>
      </w:r>
      <w:r w:rsidR="009034B1" w:rsidRPr="00744178">
        <w:rPr>
          <w:rFonts w:asciiTheme="minorHAnsi" w:hAnsiTheme="minorHAnsi" w:cstheme="minorHAnsi"/>
          <w:sz w:val="18"/>
          <w:szCs w:val="18"/>
          <w:lang w:val="en-GB"/>
        </w:rPr>
        <w:t>PI</w:t>
      </w:r>
      <w:r w:rsidRPr="00744178">
        <w:rPr>
          <w:rFonts w:asciiTheme="minorHAnsi" w:hAnsiTheme="minorHAnsi" w:cstheme="minorHAnsi"/>
          <w:sz w:val="18"/>
          <w:szCs w:val="18"/>
          <w:lang w:val="en-GB"/>
        </w:rPr>
        <w:t xml:space="preserve"> did not reside or did not carry out </w:t>
      </w:r>
      <w:r w:rsidR="009034B1" w:rsidRPr="00744178">
        <w:rPr>
          <w:rFonts w:asciiTheme="minorHAnsi" w:hAnsiTheme="minorHAnsi" w:cstheme="minorHAnsi"/>
          <w:sz w:val="18"/>
          <w:szCs w:val="18"/>
          <w:lang w:val="en-GB"/>
        </w:rPr>
        <w:t>his/her</w:t>
      </w:r>
      <w:r w:rsidRPr="00744178">
        <w:rPr>
          <w:rFonts w:asciiTheme="minorHAnsi" w:hAnsiTheme="minorHAnsi" w:cstheme="minorHAnsi"/>
          <w:sz w:val="18"/>
          <w:szCs w:val="18"/>
          <w:lang w:val="en-GB"/>
        </w:rPr>
        <w:t xml:space="preserve"> main activity (work, studies, etc.) in the country during that period (such as holidays or conference participation).</w:t>
      </w:r>
    </w:p>
  </w:footnote>
  <w:footnote w:id="2">
    <w:p w14:paraId="18AEE2D3" w14:textId="05E5A5D3" w:rsidR="00B17EA5" w:rsidRPr="00BA4755" w:rsidRDefault="00B17EA5" w:rsidP="00D16C99">
      <w:pPr>
        <w:pStyle w:val="Tekstprzypisudolnego"/>
        <w:ind w:left="0"/>
        <w:rPr>
          <w:lang w:val="en-GB"/>
        </w:rPr>
      </w:pPr>
      <w:r w:rsidRPr="00744178"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 w:rsidRPr="00744178">
        <w:rPr>
          <w:rFonts w:asciiTheme="minorHAnsi" w:hAnsiTheme="minorHAnsi" w:cstheme="minorHAnsi"/>
          <w:sz w:val="18"/>
          <w:szCs w:val="18"/>
          <w:lang w:val="en-GB"/>
        </w:rPr>
        <w:t xml:space="preserve"> for example flat rental contracts, </w:t>
      </w:r>
      <w:r w:rsidR="00CD66DB" w:rsidRPr="00744178">
        <w:rPr>
          <w:rFonts w:asciiTheme="minorHAnsi" w:hAnsiTheme="minorHAnsi" w:cstheme="minorHAnsi"/>
          <w:sz w:val="18"/>
          <w:szCs w:val="18"/>
          <w:lang w:val="en-GB"/>
        </w:rPr>
        <w:t xml:space="preserve">utility </w:t>
      </w:r>
      <w:r w:rsidRPr="00744178">
        <w:rPr>
          <w:rFonts w:asciiTheme="minorHAnsi" w:hAnsiTheme="minorHAnsi" w:cstheme="minorHAnsi"/>
          <w:sz w:val="18"/>
          <w:szCs w:val="18"/>
          <w:lang w:val="en-GB"/>
        </w:rPr>
        <w:t>bills</w:t>
      </w:r>
      <w:r w:rsidR="00CD66DB" w:rsidRPr="00744178">
        <w:rPr>
          <w:rFonts w:asciiTheme="minorHAnsi" w:hAnsiTheme="minorHAnsi" w:cstheme="minorHAnsi"/>
          <w:sz w:val="18"/>
          <w:szCs w:val="18"/>
          <w:lang w:val="en-GB"/>
        </w:rPr>
        <w:t xml:space="preserve"> in PI’s name</w:t>
      </w:r>
      <w:r w:rsidRPr="00744178">
        <w:rPr>
          <w:rFonts w:asciiTheme="minorHAnsi" w:hAnsiTheme="minorHAnsi" w:cstheme="minorHAnsi"/>
          <w:sz w:val="18"/>
          <w:szCs w:val="18"/>
          <w:lang w:val="en-GB"/>
        </w:rPr>
        <w:t xml:space="preserve">, a </w:t>
      </w:r>
      <w:r w:rsidR="00CD66DB" w:rsidRPr="00744178">
        <w:rPr>
          <w:rFonts w:asciiTheme="minorHAnsi" w:hAnsiTheme="minorHAnsi" w:cstheme="minorHAnsi"/>
          <w:sz w:val="18"/>
          <w:szCs w:val="18"/>
          <w:lang w:val="en-GB"/>
        </w:rPr>
        <w:t>work contract</w:t>
      </w:r>
      <w:r w:rsidRPr="00744178">
        <w:rPr>
          <w:rFonts w:asciiTheme="minorHAnsi" w:hAnsiTheme="minorHAnsi" w:cstheme="minorHAnsi"/>
          <w:sz w:val="18"/>
          <w:szCs w:val="18"/>
          <w:lang w:val="en-GB"/>
        </w:rPr>
        <w:t xml:space="preserve">, </w:t>
      </w:r>
      <w:r w:rsidR="00CD66DB" w:rsidRPr="00744178">
        <w:rPr>
          <w:rFonts w:asciiTheme="minorHAnsi" w:hAnsiTheme="minorHAnsi" w:cstheme="minorHAnsi"/>
          <w:sz w:val="18"/>
          <w:szCs w:val="18"/>
          <w:lang w:val="en-GB"/>
        </w:rPr>
        <w:t xml:space="preserve">a study certificate, </w:t>
      </w:r>
      <w:r w:rsidR="004B3347" w:rsidRPr="00744178">
        <w:rPr>
          <w:rFonts w:asciiTheme="minorHAnsi" w:hAnsiTheme="minorHAnsi" w:cstheme="minorHAnsi"/>
          <w:sz w:val="18"/>
          <w:szCs w:val="18"/>
          <w:lang w:val="en-GB"/>
        </w:rPr>
        <w:t xml:space="preserve">proof of payment of tuition fees, </w:t>
      </w:r>
      <w:r w:rsidR="00D411F8" w:rsidRPr="00744178">
        <w:rPr>
          <w:rFonts w:asciiTheme="minorHAnsi" w:hAnsiTheme="minorHAnsi" w:cstheme="minorHAnsi"/>
          <w:sz w:val="18"/>
          <w:szCs w:val="18"/>
          <w:lang w:val="en-GB"/>
        </w:rPr>
        <w:t>a </w:t>
      </w:r>
      <w:r w:rsidRPr="00744178">
        <w:rPr>
          <w:rFonts w:asciiTheme="minorHAnsi" w:hAnsiTheme="minorHAnsi" w:cstheme="minorHAnsi"/>
          <w:sz w:val="18"/>
          <w:szCs w:val="18"/>
          <w:lang w:val="en-GB"/>
        </w:rPr>
        <w:t>residence permit, insurance contracts, tax declarations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E338C"/>
    <w:multiLevelType w:val="hybridMultilevel"/>
    <w:tmpl w:val="0E843F40"/>
    <w:lvl w:ilvl="0" w:tplc="12468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69E"/>
    <w:multiLevelType w:val="hybridMultilevel"/>
    <w:tmpl w:val="5E52DB9C"/>
    <w:lvl w:ilvl="0" w:tplc="B73AADC8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 w:hint="default"/>
        <w:b w:val="0"/>
        <w:bCs/>
        <w:i w:val="0"/>
      </w:rPr>
    </w:lvl>
    <w:lvl w:ilvl="1" w:tplc="5A18AB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1628A6E">
      <w:start w:val="1"/>
      <w:numFmt w:val="lowerLetter"/>
      <w:lvlText w:val="%3)"/>
      <w:lvlJc w:val="left"/>
      <w:pPr>
        <w:ind w:left="2340" w:hanging="360"/>
      </w:pPr>
      <w:rPr>
        <w:rFonts w:ascii="Arial" w:eastAsia="Calibri" w:hAnsi="Arial" w:cs="Arial"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615"/>
    <w:multiLevelType w:val="hybridMultilevel"/>
    <w:tmpl w:val="5E52DB9C"/>
    <w:lvl w:ilvl="0" w:tplc="B73AADC8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 w:hint="default"/>
        <w:b w:val="0"/>
        <w:bCs/>
        <w:i w:val="0"/>
      </w:rPr>
    </w:lvl>
    <w:lvl w:ilvl="1" w:tplc="5A18AB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1628A6E">
      <w:start w:val="1"/>
      <w:numFmt w:val="lowerLetter"/>
      <w:lvlText w:val="%3)"/>
      <w:lvlJc w:val="left"/>
      <w:pPr>
        <w:ind w:left="2340" w:hanging="360"/>
      </w:pPr>
      <w:rPr>
        <w:rFonts w:ascii="Arial" w:eastAsia="Calibri" w:hAnsi="Arial" w:cs="Arial"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43655"/>
    <w:multiLevelType w:val="hybridMultilevel"/>
    <w:tmpl w:val="EE0A9E82"/>
    <w:lvl w:ilvl="0" w:tplc="B1628A6E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 w:hint="default"/>
        <w:b/>
        <w:i w:val="0"/>
      </w:rPr>
    </w:lvl>
    <w:lvl w:ilvl="1" w:tplc="5A18AB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5BE53B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0F1C"/>
    <w:multiLevelType w:val="hybridMultilevel"/>
    <w:tmpl w:val="6032C9E2"/>
    <w:lvl w:ilvl="0" w:tplc="8BB08A8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93"/>
    <w:rsid w:val="000061ED"/>
    <w:rsid w:val="00013314"/>
    <w:rsid w:val="00036D79"/>
    <w:rsid w:val="00043F22"/>
    <w:rsid w:val="000519FC"/>
    <w:rsid w:val="000729DF"/>
    <w:rsid w:val="000A095A"/>
    <w:rsid w:val="000A6D4D"/>
    <w:rsid w:val="000B0A93"/>
    <w:rsid w:val="000B6701"/>
    <w:rsid w:val="000D7B61"/>
    <w:rsid w:val="000D7DF8"/>
    <w:rsid w:val="001017BE"/>
    <w:rsid w:val="00112444"/>
    <w:rsid w:val="0011668D"/>
    <w:rsid w:val="001272F6"/>
    <w:rsid w:val="001344F3"/>
    <w:rsid w:val="0014373E"/>
    <w:rsid w:val="00152CCD"/>
    <w:rsid w:val="00165014"/>
    <w:rsid w:val="001877CA"/>
    <w:rsid w:val="0019032B"/>
    <w:rsid w:val="001A0D60"/>
    <w:rsid w:val="001C0113"/>
    <w:rsid w:val="00220BF9"/>
    <w:rsid w:val="002325E1"/>
    <w:rsid w:val="0026714A"/>
    <w:rsid w:val="00277D9D"/>
    <w:rsid w:val="002B5DC6"/>
    <w:rsid w:val="002C1B55"/>
    <w:rsid w:val="002D6492"/>
    <w:rsid w:val="002F5C60"/>
    <w:rsid w:val="00336866"/>
    <w:rsid w:val="00341868"/>
    <w:rsid w:val="003531AE"/>
    <w:rsid w:val="0036633A"/>
    <w:rsid w:val="003C144C"/>
    <w:rsid w:val="003D4A9B"/>
    <w:rsid w:val="00401A76"/>
    <w:rsid w:val="00413FD5"/>
    <w:rsid w:val="004A5FA4"/>
    <w:rsid w:val="004B31A0"/>
    <w:rsid w:val="004B3347"/>
    <w:rsid w:val="004B380F"/>
    <w:rsid w:val="004E4885"/>
    <w:rsid w:val="00505067"/>
    <w:rsid w:val="005768AA"/>
    <w:rsid w:val="00580B41"/>
    <w:rsid w:val="00593432"/>
    <w:rsid w:val="005C48C1"/>
    <w:rsid w:val="005C5573"/>
    <w:rsid w:val="005E1C76"/>
    <w:rsid w:val="005E61D5"/>
    <w:rsid w:val="005F13F5"/>
    <w:rsid w:val="00623D73"/>
    <w:rsid w:val="006707EC"/>
    <w:rsid w:val="00673512"/>
    <w:rsid w:val="00682A50"/>
    <w:rsid w:val="006A08F6"/>
    <w:rsid w:val="006B5874"/>
    <w:rsid w:val="006C62C1"/>
    <w:rsid w:val="00727B3D"/>
    <w:rsid w:val="00744178"/>
    <w:rsid w:val="007B70AF"/>
    <w:rsid w:val="007C0D21"/>
    <w:rsid w:val="007C2BD5"/>
    <w:rsid w:val="007E2EF6"/>
    <w:rsid w:val="007E7DA5"/>
    <w:rsid w:val="008031B1"/>
    <w:rsid w:val="008171AE"/>
    <w:rsid w:val="00826CA8"/>
    <w:rsid w:val="0084550D"/>
    <w:rsid w:val="00851EEC"/>
    <w:rsid w:val="008673E0"/>
    <w:rsid w:val="008715EE"/>
    <w:rsid w:val="008770DE"/>
    <w:rsid w:val="00885951"/>
    <w:rsid w:val="00890A54"/>
    <w:rsid w:val="008C0C7C"/>
    <w:rsid w:val="008E01FA"/>
    <w:rsid w:val="008E170F"/>
    <w:rsid w:val="009034B1"/>
    <w:rsid w:val="00930830"/>
    <w:rsid w:val="009333D5"/>
    <w:rsid w:val="0094786F"/>
    <w:rsid w:val="0097639D"/>
    <w:rsid w:val="00997A4A"/>
    <w:rsid w:val="009D6CBE"/>
    <w:rsid w:val="009D6F3A"/>
    <w:rsid w:val="00A07B14"/>
    <w:rsid w:val="00A143EF"/>
    <w:rsid w:val="00A32F07"/>
    <w:rsid w:val="00A55B74"/>
    <w:rsid w:val="00A71386"/>
    <w:rsid w:val="00A86272"/>
    <w:rsid w:val="00A974FF"/>
    <w:rsid w:val="00AA2FAC"/>
    <w:rsid w:val="00AB4FDF"/>
    <w:rsid w:val="00AB524D"/>
    <w:rsid w:val="00AD4A39"/>
    <w:rsid w:val="00AF2A77"/>
    <w:rsid w:val="00B1481C"/>
    <w:rsid w:val="00B17EA5"/>
    <w:rsid w:val="00B3036F"/>
    <w:rsid w:val="00B55BE6"/>
    <w:rsid w:val="00B76522"/>
    <w:rsid w:val="00BA4755"/>
    <w:rsid w:val="00BB4879"/>
    <w:rsid w:val="00BD2B78"/>
    <w:rsid w:val="00C04EF6"/>
    <w:rsid w:val="00C442B0"/>
    <w:rsid w:val="00C55EF3"/>
    <w:rsid w:val="00C74951"/>
    <w:rsid w:val="00C75A05"/>
    <w:rsid w:val="00CB51B2"/>
    <w:rsid w:val="00CD230C"/>
    <w:rsid w:val="00CD66DB"/>
    <w:rsid w:val="00CD7095"/>
    <w:rsid w:val="00CE4C70"/>
    <w:rsid w:val="00D14C2A"/>
    <w:rsid w:val="00D16C99"/>
    <w:rsid w:val="00D22B5C"/>
    <w:rsid w:val="00D367CC"/>
    <w:rsid w:val="00D411F8"/>
    <w:rsid w:val="00D4374E"/>
    <w:rsid w:val="00D460A1"/>
    <w:rsid w:val="00D545EA"/>
    <w:rsid w:val="00DA086D"/>
    <w:rsid w:val="00DB63C8"/>
    <w:rsid w:val="00DD1076"/>
    <w:rsid w:val="00DD5CF8"/>
    <w:rsid w:val="00DE6044"/>
    <w:rsid w:val="00DE7DF2"/>
    <w:rsid w:val="00E37205"/>
    <w:rsid w:val="00E4207E"/>
    <w:rsid w:val="00E601B9"/>
    <w:rsid w:val="00E95622"/>
    <w:rsid w:val="00EB3A2C"/>
    <w:rsid w:val="00EC571D"/>
    <w:rsid w:val="00EF4CAC"/>
    <w:rsid w:val="00F070DF"/>
    <w:rsid w:val="00F23AFB"/>
    <w:rsid w:val="00F25F38"/>
    <w:rsid w:val="00F42283"/>
    <w:rsid w:val="00F42F60"/>
    <w:rsid w:val="00F42F65"/>
    <w:rsid w:val="00F93FC8"/>
    <w:rsid w:val="00F94A44"/>
    <w:rsid w:val="00FD55FB"/>
    <w:rsid w:val="00FE6D23"/>
    <w:rsid w:val="03360570"/>
    <w:rsid w:val="0FD8ADFF"/>
    <w:rsid w:val="1B02CFC1"/>
    <w:rsid w:val="2CA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C46543"/>
  <w15:docId w15:val="{1A7A483D-9264-4716-A6E6-27060DD2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DINPro-Medium" w:eastAsia="DINPro-Medium" w:hAnsi="DINPro-Medium" w:cs="DINPro-Medium"/>
      <w:sz w:val="22"/>
      <w:szCs w:val="22"/>
      <w:lang w:val="en-US" w:eastAsia="en-US"/>
    </w:rPr>
  </w:style>
  <w:style w:type="paragraph" w:styleId="Nagwek1">
    <w:name w:val="heading 1"/>
    <w:basedOn w:val="Normalny"/>
    <w:uiPriority w:val="9"/>
    <w:qFormat/>
    <w:pPr>
      <w:ind w:right="109"/>
      <w:jc w:val="right"/>
      <w:outlineLvl w:val="0"/>
    </w:pPr>
    <w:rPr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9D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B67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6701"/>
    <w:rPr>
      <w:rFonts w:ascii="DINPro-Medium" w:eastAsia="DINPro-Medium" w:hAnsi="DINPro-Medium" w:cs="DINPro-Medium"/>
    </w:rPr>
  </w:style>
  <w:style w:type="paragraph" w:styleId="Stopka">
    <w:name w:val="footer"/>
    <w:basedOn w:val="Normalny"/>
    <w:link w:val="StopkaZnak"/>
    <w:uiPriority w:val="99"/>
    <w:unhideWhenUsed/>
    <w:rsid w:val="000B67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6701"/>
    <w:rPr>
      <w:rFonts w:ascii="DINPro-Medium" w:eastAsia="DINPro-Medium" w:hAnsi="DINPro-Medium" w:cs="DINPro-Medium"/>
    </w:rPr>
  </w:style>
  <w:style w:type="character" w:styleId="Hipercze">
    <w:name w:val="Hyperlink"/>
    <w:uiPriority w:val="99"/>
    <w:unhideWhenUsed/>
    <w:rsid w:val="00673512"/>
    <w:rPr>
      <w:color w:val="0000FF"/>
      <w:u w:val="single"/>
    </w:rPr>
  </w:style>
  <w:style w:type="paragraph" w:customStyle="1" w:styleId="Default">
    <w:name w:val="Default"/>
    <w:rsid w:val="00673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67351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D22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B5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2B5C"/>
    <w:rPr>
      <w:rFonts w:ascii="DINPro-Medium" w:eastAsia="DINPro-Medium" w:hAnsi="DINPro-Medium" w:cs="DINPro-Medium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B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B5C"/>
    <w:rPr>
      <w:rFonts w:ascii="DINPro-Medium" w:eastAsia="DINPro-Medium" w:hAnsi="DINPro-Medium" w:cs="DINPro-Medium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B5C"/>
    <w:rPr>
      <w:rFonts w:ascii="Segoe UI" w:eastAsia="DINPro-Medium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0729DF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paragraph" w:styleId="Tekstprzypisudolnego">
    <w:name w:val="footnote text"/>
    <w:basedOn w:val="Normalny"/>
    <w:link w:val="TekstprzypisudolnegoZnak"/>
    <w:rsid w:val="00A86272"/>
    <w:pPr>
      <w:widowControl/>
      <w:autoSpaceDE/>
      <w:autoSpaceDN/>
      <w:ind w:left="284"/>
      <w:jc w:val="both"/>
    </w:pPr>
    <w:rPr>
      <w:rFonts w:ascii="Calibri" w:eastAsia="Times New Roman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6272"/>
    <w:rPr>
      <w:rFonts w:eastAsia="Times New Roman"/>
      <w:lang w:eastAsia="en-US"/>
    </w:rPr>
  </w:style>
  <w:style w:type="character" w:styleId="Odwoanieprzypisudolnego">
    <w:name w:val="footnote reference"/>
    <w:uiPriority w:val="99"/>
    <w:rsid w:val="00A86272"/>
    <w:rPr>
      <w:vertAlign w:val="superscript"/>
    </w:rPr>
  </w:style>
  <w:style w:type="table" w:styleId="Tabela-Siatka">
    <w:name w:val="Table Grid"/>
    <w:basedOn w:val="Standardowy"/>
    <w:uiPriority w:val="59"/>
    <w:rsid w:val="000A09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0DE"/>
    <w:rPr>
      <w:rFonts w:ascii="DINPro-Medium" w:eastAsia="DINPro-Medium" w:hAnsi="DINPro-Medium" w:cs="DINPro-Medium"/>
      <w:sz w:val="22"/>
      <w:szCs w:val="22"/>
      <w:lang w:val="en-US" w:eastAsia="en-US"/>
    </w:rPr>
  </w:style>
  <w:style w:type="character" w:customStyle="1" w:styleId="markedcontent">
    <w:name w:val="markedcontent"/>
    <w:basedOn w:val="Domylnaczcionkaakapitu"/>
    <w:rsid w:val="000D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0" ma:contentTypeDescription="Utwórz nowy dokument." ma:contentTypeScope="" ma:versionID="7343a6e2409f4453bce67c3d06de653d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e4a04870ee9c25bf0d4202e8f609bb76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B430E-566D-4DA8-8601-487C8A30A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93678-F2C0-426B-8CAB-CB1600A360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2769A2-D913-4E93-95BB-5DCA28A584CA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d648d6d-5e8c-4d04-9a80-72d063ee322d"/>
    <ds:schemaRef ds:uri="http://schemas.microsoft.com/office/infopath/2007/PartnerControls"/>
    <ds:schemaRef ds:uri="http://schemas.openxmlformats.org/package/2006/metadata/core-properties"/>
    <ds:schemaRef ds:uri="235ff9d7-423b-48fc-b975-4cf5e8d7a492"/>
  </ds:schemaRefs>
</ds:datastoreItem>
</file>

<file path=customXml/itemProps4.xml><?xml version="1.0" encoding="utf-8"?>
<ds:datastoreItem xmlns:ds="http://schemas.openxmlformats.org/officeDocument/2006/customXml" ds:itemID="{5A0AFB38-66FF-409D-8780-4CD5C9E47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NCN</dc:creator>
  <cp:keywords/>
  <dc:description/>
  <cp:lastModifiedBy>Jolanta Palowska</cp:lastModifiedBy>
  <cp:revision>2</cp:revision>
  <cp:lastPrinted>2021-06-09T15:41:00Z</cp:lastPrinted>
  <dcterms:created xsi:type="dcterms:W3CDTF">2021-09-20T14:10:00Z</dcterms:created>
  <dcterms:modified xsi:type="dcterms:W3CDTF">2021-09-20T14:10:00Z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2020-07-22T00:00:00Z</vt:filetime>
  </property>
  <property fmtid="{D5CDD505-2E9C-101B-9397-08002B2CF9AE}" pid="5" name="ContentTypeId">
    <vt:lpwstr>0x0101009587E315DE1E8D4EA8523081720E83D5</vt:lpwstr>
  </property>
</Properties>
</file>